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E8BC2" w14:textId="5844611E" w:rsidR="00D74401" w:rsidRPr="000F0BEA" w:rsidRDefault="00D105A4" w:rsidP="00A1166D">
      <w:pPr>
        <w:pStyle w:val="Title"/>
        <w:pBdr>
          <w:bottom w:val="single" w:sz="8" w:space="4" w:color="000000" w:themeColor="text1"/>
        </w:pBdr>
        <w:tabs>
          <w:tab w:val="right" w:pos="9026"/>
        </w:tabs>
        <w:rPr>
          <w:color w:val="000000" w:themeColor="text1"/>
        </w:rPr>
      </w:pPr>
      <w:r>
        <w:rPr>
          <w:color w:val="000000" w:themeColor="text1"/>
        </w:rPr>
        <w:t>Before You Start Designing</w:t>
      </w:r>
      <w:r w:rsidR="006B34B8" w:rsidRPr="000F0BEA">
        <w:rPr>
          <w:color w:val="000000" w:themeColor="text1"/>
        </w:rPr>
        <w:tab/>
      </w:r>
    </w:p>
    <w:p w14:paraId="09A44901" w14:textId="77777777" w:rsidR="004E2CD0" w:rsidRPr="000F0BEA" w:rsidRDefault="004E2CD0" w:rsidP="00037B44">
      <w:pPr>
        <w:rPr>
          <w:color w:val="000000" w:themeColor="text1"/>
        </w:rPr>
      </w:pPr>
    </w:p>
    <w:p w14:paraId="7E914F53" w14:textId="75C7A7FD" w:rsidR="00037B44" w:rsidRPr="000F0BEA" w:rsidRDefault="00037B44" w:rsidP="00037B44">
      <w:pPr>
        <w:rPr>
          <w:color w:val="000000" w:themeColor="text1"/>
        </w:rPr>
      </w:pPr>
      <w:r w:rsidRPr="000F0BEA">
        <w:rPr>
          <w:color w:val="000000" w:themeColor="text1"/>
        </w:rPr>
        <w:t xml:space="preserve">Starting to draw can be taxing if bad habits are developed and these lead to pains and aches in hand, arm, </w:t>
      </w:r>
      <w:proofErr w:type="gramStart"/>
      <w:r w:rsidRPr="000F0BEA">
        <w:rPr>
          <w:color w:val="000000" w:themeColor="text1"/>
        </w:rPr>
        <w:t>shoulder</w:t>
      </w:r>
      <w:proofErr w:type="gramEnd"/>
      <w:r w:rsidRPr="000F0BEA">
        <w:rPr>
          <w:color w:val="000000" w:themeColor="text1"/>
        </w:rPr>
        <w:t xml:space="preserve"> or neck. If these basic suggestions are followed you should enjoy your drawing experience and feel fresh and comfortable all day long without having to stop to release tension.</w:t>
      </w:r>
    </w:p>
    <w:p w14:paraId="279D2A8D" w14:textId="07848827" w:rsidR="00037B44" w:rsidRPr="000F0BEA" w:rsidRDefault="00136B1C" w:rsidP="00037B44">
      <w:pPr>
        <w:rPr>
          <w:color w:val="000000" w:themeColor="text1"/>
        </w:rPr>
      </w:pPr>
      <w:r>
        <w:rPr>
          <w:rFonts w:ascii="Times New Roman" w:hAnsi="Times New Roman" w:cs="Times New Roman"/>
          <w:i/>
          <w:color w:val="000000" w:themeColor="text1"/>
          <w:sz w:val="24"/>
          <w:szCs w:val="24"/>
        </w:rPr>
        <w:pict w14:anchorId="6FF2F0C6">
          <v:group id="_x0000_s1026" style="position:absolute;margin-left:345pt;margin-top:79.1pt;width:106.7pt;height:71.35pt;z-index:-251658240" coordorigin="1617,5414" coordsize="1800,550" wrapcoords="-180 -348 -180 3832 2880 5226 10800 5226 -180 6968 -180 7665 10800 10800 -180 12890 -180 13587 10800 16374 -180 20903 -180 21252 21780 21252 16020 18465 10800 16374 21600 13587 21600 12890 10800 10800 21600 7665 21600 6968 10800 5226 18360 5226 21780 3484 21780 -348 -180 -348">
            <v:line id="_x0000_s1027" style="position:absolute" from="1617,5760" to="3417,5760"/>
            <v:line id="_x0000_s1028" style="position:absolute" from="1617,5610" to="3417,5610"/>
            <v:line id="_x0000_s1029" style="position:absolute" from="1617,5510" to="3417,5510"/>
            <v:line id="_x0000_s1030" style="position:absolute" from="1617,5460" to="3417,5460"/>
            <v:line id="_x0000_s1031" style="position:absolute" from="1617,5434" to="3417,5434"/>
            <v:line id="_x0000_s1032" style="position:absolute" from="1617,5964" to="3417,5964"/>
            <v:line id="_x0000_s1033" style="position:absolute" from="1617,5414" to="3417,5414"/>
            <w10:wrap type="tight"/>
          </v:group>
        </w:pict>
      </w:r>
      <w:r w:rsidR="004E2CD0" w:rsidRPr="000F0BEA">
        <w:rPr>
          <w:noProof/>
          <w:color w:val="000000" w:themeColor="text1"/>
          <w:lang w:eastAsia="en-SG"/>
        </w:rPr>
        <w:drawing>
          <wp:anchor distT="0" distB="0" distL="114300" distR="114300" simplePos="0" relativeHeight="251659264" behindDoc="1" locked="0" layoutInCell="1" allowOverlap="1" wp14:anchorId="560BCEF2" wp14:editId="1E0EECDD">
            <wp:simplePos x="0" y="0"/>
            <wp:positionH relativeFrom="column">
              <wp:posOffset>2503170</wp:posOffset>
            </wp:positionH>
            <wp:positionV relativeFrom="paragraph">
              <wp:posOffset>1095375</wp:posOffset>
            </wp:positionV>
            <wp:extent cx="1533525" cy="1044575"/>
            <wp:effectExtent l="19050" t="0" r="9525" b="0"/>
            <wp:wrapTight wrapText="bothSides">
              <wp:wrapPolygon edited="0">
                <wp:start x="-268" y="0"/>
                <wp:lineTo x="-268" y="21272"/>
                <wp:lineTo x="21734" y="21272"/>
                <wp:lineTo x="21734" y="0"/>
                <wp:lineTo x="-268"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grayscl/>
                    </a:blip>
                    <a:srcRect/>
                    <a:stretch>
                      <a:fillRect/>
                    </a:stretch>
                  </pic:blipFill>
                  <pic:spPr bwMode="auto">
                    <a:xfrm>
                      <a:off x="0" y="0"/>
                      <a:ext cx="1533525" cy="1044575"/>
                    </a:xfrm>
                    <a:prstGeom prst="rect">
                      <a:avLst/>
                    </a:prstGeom>
                    <a:noFill/>
                    <a:ln w="9525">
                      <a:noFill/>
                      <a:miter lim="800000"/>
                      <a:headEnd/>
                      <a:tailEnd/>
                    </a:ln>
                  </pic:spPr>
                </pic:pic>
              </a:graphicData>
            </a:graphic>
          </wp:anchor>
        </w:drawing>
      </w:r>
      <w:r w:rsidR="00037B44" w:rsidRPr="000F0BEA">
        <w:rPr>
          <w:color w:val="000000" w:themeColor="text1"/>
        </w:rPr>
        <w:t xml:space="preserve">Working with new and unusual equipment can be a challenge at the beginning but as soon as you get accustomed to these important tools and know when to use each one for which process it will become a joy. The more comfortable you are the better your designs will be, it quickly shows if a designer is relaxed as the designs flow smoothly and look great.  </w:t>
      </w:r>
    </w:p>
    <w:p w14:paraId="53761F64" w14:textId="77777777" w:rsidR="00037B44" w:rsidRPr="000F0BEA" w:rsidRDefault="00037B44" w:rsidP="00037B44">
      <w:pPr>
        <w:rPr>
          <w:i/>
          <w:color w:val="000000" w:themeColor="text1"/>
        </w:rPr>
      </w:pPr>
    </w:p>
    <w:p w14:paraId="72C381BB" w14:textId="77777777" w:rsidR="00037B44" w:rsidRPr="00B66404" w:rsidRDefault="00037B44" w:rsidP="00037B44">
      <w:pPr>
        <w:pStyle w:val="Heading2"/>
      </w:pPr>
      <w:r w:rsidRPr="00B66404">
        <w:t>Getting to know your pencils</w:t>
      </w:r>
      <w:r w:rsidR="004E2CD0" w:rsidRPr="00B66404">
        <w:t xml:space="preserve"> </w:t>
      </w:r>
    </w:p>
    <w:p w14:paraId="06515C9C" w14:textId="77777777" w:rsidR="00B66404" w:rsidRDefault="00B66404" w:rsidP="00037B44">
      <w:pPr>
        <w:rPr>
          <w:color w:val="000000" w:themeColor="text1"/>
        </w:rPr>
      </w:pPr>
    </w:p>
    <w:p w14:paraId="5154DCB1" w14:textId="2389BA95" w:rsidR="000E4D6B" w:rsidRPr="000F0BEA" w:rsidRDefault="004E2CD0" w:rsidP="00037B44">
      <w:pPr>
        <w:rPr>
          <w:color w:val="000000" w:themeColor="text1"/>
        </w:rPr>
      </w:pPr>
      <w:r w:rsidRPr="000F0BEA">
        <w:rPr>
          <w:noProof/>
          <w:color w:val="000000" w:themeColor="text1"/>
          <w:lang w:eastAsia="en-SG"/>
        </w:rPr>
        <w:drawing>
          <wp:anchor distT="0" distB="0" distL="114300" distR="114300" simplePos="0" relativeHeight="251660288" behindDoc="1" locked="0" layoutInCell="1" allowOverlap="1" wp14:anchorId="3DA190AF" wp14:editId="7A385E77">
            <wp:simplePos x="0" y="0"/>
            <wp:positionH relativeFrom="column">
              <wp:posOffset>4122420</wp:posOffset>
            </wp:positionH>
            <wp:positionV relativeFrom="paragraph">
              <wp:posOffset>38100</wp:posOffset>
            </wp:positionV>
            <wp:extent cx="1864995" cy="1355090"/>
            <wp:effectExtent l="0" t="0" r="0" b="0"/>
            <wp:wrapTight wrapText="bothSides">
              <wp:wrapPolygon edited="0">
                <wp:start x="3309" y="2126"/>
                <wp:lineTo x="1986" y="3037"/>
                <wp:lineTo x="1765" y="4858"/>
                <wp:lineTo x="2206" y="6984"/>
                <wp:lineTo x="4192" y="11843"/>
                <wp:lineTo x="4413" y="13664"/>
                <wp:lineTo x="8605" y="16701"/>
                <wp:lineTo x="7943" y="17612"/>
                <wp:lineTo x="7502" y="19738"/>
                <wp:lineTo x="13900" y="19738"/>
                <wp:lineTo x="14121" y="18523"/>
                <wp:lineTo x="13459" y="16701"/>
                <wp:lineTo x="16989" y="13968"/>
                <wp:lineTo x="16989" y="11843"/>
                <wp:lineTo x="19416" y="7288"/>
                <wp:lineTo x="19636" y="6680"/>
                <wp:lineTo x="19416" y="3340"/>
                <wp:lineTo x="18974" y="2126"/>
                <wp:lineTo x="3309" y="2126"/>
              </wp:wrapPolygon>
            </wp:wrapTight>
            <wp:docPr id="9" name="Picture 9" descr="Foreshor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eshortening"/>
                    <pic:cNvPicPr>
                      <a:picLocks noChangeAspect="1" noChangeArrowheads="1"/>
                    </pic:cNvPicPr>
                  </pic:nvPicPr>
                  <pic:blipFill>
                    <a:blip r:embed="rId9" cstate="print">
                      <a:grayscl/>
                    </a:blip>
                    <a:srcRect/>
                    <a:stretch>
                      <a:fillRect/>
                    </a:stretch>
                  </pic:blipFill>
                  <pic:spPr bwMode="auto">
                    <a:xfrm>
                      <a:off x="0" y="0"/>
                      <a:ext cx="1864995" cy="1355090"/>
                    </a:xfrm>
                    <a:prstGeom prst="rect">
                      <a:avLst/>
                    </a:prstGeom>
                    <a:noFill/>
                    <a:ln w="9525">
                      <a:noFill/>
                      <a:miter lim="800000"/>
                      <a:headEnd/>
                      <a:tailEnd/>
                    </a:ln>
                  </pic:spPr>
                </pic:pic>
              </a:graphicData>
            </a:graphic>
          </wp:anchor>
        </w:drawing>
      </w:r>
      <w:r w:rsidR="00037B44" w:rsidRPr="000F0BEA">
        <w:rPr>
          <w:color w:val="000000" w:themeColor="text1"/>
        </w:rPr>
        <w:t>Most people have used an HB at some time or another and this will feel familiar, however few have tried the 2H lead which feels much harder</w:t>
      </w:r>
      <w:r w:rsidR="000E4D6B" w:rsidRPr="000F0BEA">
        <w:rPr>
          <w:color w:val="000000" w:themeColor="text1"/>
        </w:rPr>
        <w:t xml:space="preserve"> </w:t>
      </w:r>
      <w:r w:rsidR="00E444BE" w:rsidRPr="000F0BEA">
        <w:rPr>
          <w:color w:val="000000" w:themeColor="text1"/>
        </w:rPr>
        <w:t xml:space="preserve">and looks </w:t>
      </w:r>
      <w:r w:rsidR="00693251" w:rsidRPr="000F0BEA">
        <w:rPr>
          <w:color w:val="000000" w:themeColor="text1"/>
        </w:rPr>
        <w:t xml:space="preserve">much lighter </w:t>
      </w:r>
      <w:r w:rsidR="000E4D6B" w:rsidRPr="000F0BEA">
        <w:rPr>
          <w:color w:val="000000" w:themeColor="text1"/>
        </w:rPr>
        <w:t>on your paper. We will complete a series of easy exercises which will require the same drawing using both pencils to fully understand the difference between the two and to become more familiar with the 2H lead.</w:t>
      </w:r>
      <w:r w:rsidRPr="000F0BEA">
        <w:rPr>
          <w:rFonts w:ascii="Arial" w:hAnsi="Arial" w:cs="Arial"/>
          <w:b/>
          <w:color w:val="000000" w:themeColor="text1"/>
        </w:rPr>
        <w:t xml:space="preserve"> </w:t>
      </w:r>
      <w:r w:rsidR="00693251" w:rsidRPr="000F0BEA">
        <w:rPr>
          <w:rFonts w:ascii="Arial" w:hAnsi="Arial" w:cs="Arial"/>
          <w:b/>
          <w:color w:val="000000" w:themeColor="text1"/>
        </w:rPr>
        <w:t xml:space="preserve"> </w:t>
      </w:r>
      <w:r w:rsidR="00693251" w:rsidRPr="000F0BEA">
        <w:rPr>
          <w:rFonts w:cs="Arial"/>
          <w:color w:val="000000" w:themeColor="text1"/>
        </w:rPr>
        <w:t>Notice the difference in colour, thickness and hardness!</w:t>
      </w:r>
    </w:p>
    <w:p w14:paraId="3FA35295" w14:textId="77777777" w:rsidR="004E2CD0" w:rsidRPr="000F0BEA" w:rsidRDefault="004E2CD0" w:rsidP="00037B44">
      <w:pPr>
        <w:rPr>
          <w:color w:val="000000" w:themeColor="text1"/>
        </w:rPr>
      </w:pPr>
    </w:p>
    <w:p w14:paraId="77A407A0" w14:textId="77777777" w:rsidR="00817354" w:rsidRPr="00B66404" w:rsidRDefault="00817354" w:rsidP="00817354">
      <w:pPr>
        <w:pStyle w:val="Heading2"/>
      </w:pPr>
      <w:r w:rsidRPr="00B66404">
        <w:t>Understanding lines and shapes in jewellery</w:t>
      </w:r>
    </w:p>
    <w:p w14:paraId="7EDBAD7D" w14:textId="58F4F6B0" w:rsidR="00B66404" w:rsidRDefault="00B66404" w:rsidP="00863C17">
      <w:pPr>
        <w:ind w:right="2789"/>
        <w:rPr>
          <w:color w:val="000000" w:themeColor="text1"/>
        </w:rPr>
      </w:pPr>
    </w:p>
    <w:p w14:paraId="6AC57BBC" w14:textId="75246DDE" w:rsidR="00614AD1" w:rsidRPr="000F0BEA" w:rsidRDefault="00B66404" w:rsidP="00863C17">
      <w:pPr>
        <w:ind w:right="2789"/>
        <w:rPr>
          <w:color w:val="000000" w:themeColor="text1"/>
        </w:rPr>
      </w:pPr>
      <w:r>
        <w:rPr>
          <w:rFonts w:ascii="Times New Roman" w:hAnsi="Times New Roman" w:cs="Times New Roman"/>
          <w:b/>
          <w:color w:val="000000" w:themeColor="text1"/>
          <w:lang w:eastAsia="en-SG"/>
        </w:rPr>
        <w:pict w14:anchorId="5F8CF3B7">
          <v:group id="_x0000_s1166" style="position:absolute;margin-left:325.8pt;margin-top:2.4pt;width:143.95pt;height:192.95pt;z-index:251734016" coordorigin="7800,10106" coordsize="2879,3859">
            <v:oval id="_x0000_s1047" style="position:absolute;left:7800;top:10278;width:900;height:900" wrapcoords="7560 0 5040 720 360 4680 -360 8280 -360 12600 1080 17280 1440 18000 6480 21240 7560 21240 13680 21240 14760 21240 19800 18000 20160 17280 21960 12240 21240 4680 16560 1080 13680 0 7560 0"/>
            <v:oval id="_x0000_s1049" style="position:absolute;left:9574;top:13605;width:274;height:360" wrapcoords="4500 0 0 4500 -900 7200 -900 14400 3600 20700 4500 20700 16200 20700 17100 20700 22500 14400 22500 9000 20700 4500 16200 0 4500 0"/>
            <v:oval id="_x0000_s1051" style="position:absolute;left:8601;top:13245;width:720;height:720" wrapcoords="7200 0 4950 450 -450 5400 -450 15750 5850 21150 7200 21150 14400 21150 15750 21150 21600 15750 21600 5850 17100 1350 14400 0 7200 0"/>
            <v:oval id="_x0000_s1053" style="position:absolute;left:9754;top:13166;width:360;height:360" wrapcoords="4500 0 0 4500 -900 7200 -900 14400 3600 20700 4500 20700 16200 20700 17100 20700 22500 14400 22500 9000 20700 4500 16200 0 4500 0"/>
            <v:oval id="_x0000_s1046" style="position:absolute;left:9034;top:10106;width:1440;height:1440" wrapcoords="8100 0 6300 450 2250 2925 1575 4500 0 6975 -225 8550 -225 11250 0 14400 2025 18000 2250 18675 6975 21375 8100 21375 13275 21375 14400 21375 19125 18675 19350 18000 21375 14400 21825 10800 21375 7200 19800 4500 19350 2925 15075 450 13275 0 8100 0"/>
            <v:oval id="_x0000_s1054" style="position:absolute;left:9488;top:12497;width:720;height:464" wrapcoords="7200 0 4950 450 -450 5400 -450 15750 5850 21150 7200 21150 14400 21150 15750 21150 21600 15750 21600 5850 17100 1350 14400 0 7200 0"/>
            <v:oval id="_x0000_s1055" style="position:absolute;left:9128;top:11663;width:720;height:360;rotation:1889968fd" wrapcoords="7200 0 4950 450 -450 5400 -450 15750 5850 21150 7200 21150 14400 21150 15750 21150 21600 15750 21600 5850 17100 1350 14400 0 7200 0"/>
            <v:oval id="_x0000_s1056" style="position:absolute;left:8700;top:13323;width:540;height:540" wrapcoords="6000 0 1800 3000 -600 6600 -600 13200 1800 19200 6000 21000 15000 21000 19200 19200 22200 12000 22200 7800 18600 2400 15000 0 6000 0"/>
            <v:oval id="_x0000_s1057" style="position:absolute;left:9574;top:10569;width:360;height:360"/>
            <v:oval id="_x0000_s1052" style="position:absolute;left:10319;top:11521;width:360;height:360"/>
            <v:oval id="_x0000_s1050" style="position:absolute;left:8866;top:12190;width:540;height:540" wrapcoords="6000 0 1800 3000 -600 6600 -600 13200 1800 19200 6000 21000 15000 21000 19200 19200 22200 12000 22200 7800 18600 2400 15000 0 6000 0"/>
            <v:oval id="_x0000_s1048" style="position:absolute;left:8340;top:11290;width:694;height:900" wrapcoords="7560 0 5040 720 360 4680 -360 8280 -360 12600 1080 17280 1440 18000 6480 21240 7560 21240 13680 21240 14760 21240 19800 18000 20160 17280 21960 12240 21240 4680 16560 1080 13680 0 7560 0"/>
          </v:group>
        </w:pict>
      </w:r>
      <w:r w:rsidR="000E4D6B" w:rsidRPr="000F0BEA">
        <w:rPr>
          <w:color w:val="000000" w:themeColor="text1"/>
        </w:rPr>
        <w:t>Almost any line or shape can be used in jewellery designs. We will explore straight parallel lines and soft curving lines with both types of leads. Squares, Circles, Ovals and Triangles are next, followed by Graduating Circles in ascending and descending order. The later are most useful as graduating diamonds which are commonly sketched as accent stones of a great many</w:t>
      </w:r>
      <w:r w:rsidR="00614AD1" w:rsidRPr="000F0BEA">
        <w:rPr>
          <w:color w:val="000000" w:themeColor="text1"/>
        </w:rPr>
        <w:t xml:space="preserve"> </w:t>
      </w:r>
      <w:r w:rsidR="000E4D6B" w:rsidRPr="000F0BEA">
        <w:rPr>
          <w:color w:val="000000" w:themeColor="text1"/>
        </w:rPr>
        <w:t>jewellery pieces.</w:t>
      </w:r>
      <w:r w:rsidR="00037B44" w:rsidRPr="000F0BEA">
        <w:rPr>
          <w:color w:val="000000" w:themeColor="text1"/>
        </w:rPr>
        <w:t xml:space="preserve"> </w:t>
      </w:r>
      <w:r w:rsidR="000E4D6B" w:rsidRPr="000F0BEA">
        <w:rPr>
          <w:color w:val="000000" w:themeColor="text1"/>
        </w:rPr>
        <w:t xml:space="preserve"> </w:t>
      </w:r>
      <w:r w:rsidR="00136B1C">
        <w:rPr>
          <w:rFonts w:ascii="Times New Roman" w:hAnsi="Times New Roman" w:cs="Times New Roman"/>
          <w:color w:val="000000" w:themeColor="text1"/>
          <w:sz w:val="24"/>
          <w:szCs w:val="24"/>
        </w:rPr>
        <w:pict w14:anchorId="3D6E9051">
          <v:group id="_x0000_s1072" style="position:absolute;margin-left:91.35pt;margin-top:358.35pt;width:207pt;height:162pt;z-index:251693056;mso-position-horizontal-relative:text;mso-position-vertical-relative:text" coordorigin="1437,6840" coordsize="4140,3240">
            <v:oval id="_x0000_s1073" style="position:absolute;left:2697;top:8900;width:720;height:720"/>
            <v:oval id="_x0000_s1074" style="position:absolute;left:5037;top:7740;width:540;height:1260"/>
            <v:oval id="_x0000_s1075" style="position:absolute;left:3957;top:9360;width:1440;height:720"/>
            <v:oval id="_x0000_s1076" style="position:absolute;left:2157;top:6840;width:1260;height:720"/>
            <v:oval id="_x0000_s1077" style="position:absolute;left:3957;top:6840;width:900;height:1440;rotation:2435075fd"/>
            <v:oval id="_x0000_s1078" style="position:absolute;left:1437;top:7560;width:900;height:1440;rotation:-2006896fd"/>
          </v:group>
        </w:pict>
      </w:r>
      <w:r w:rsidR="00136B1C">
        <w:rPr>
          <w:rFonts w:ascii="Times New Roman" w:hAnsi="Times New Roman" w:cs="Times New Roman"/>
          <w:color w:val="000000" w:themeColor="text1"/>
          <w:sz w:val="24"/>
          <w:szCs w:val="24"/>
        </w:rPr>
        <w:pict w14:anchorId="55A34F49">
          <v:group id="_x0000_s1065" style="position:absolute;margin-left:91.35pt;margin-top:358.35pt;width:207pt;height:162pt;z-index:251691008;mso-position-horizontal-relative:text;mso-position-vertical-relative:text" coordorigin="1437,6840" coordsize="4140,3240">
            <v:oval id="_x0000_s1066" style="position:absolute;left:2697;top:8900;width:720;height:720"/>
            <v:oval id="_x0000_s1067" style="position:absolute;left:5037;top:7740;width:540;height:1260"/>
            <v:oval id="_x0000_s1068" style="position:absolute;left:3957;top:9360;width:1440;height:720"/>
            <v:oval id="_x0000_s1069" style="position:absolute;left:2157;top:6840;width:1260;height:720"/>
            <v:oval id="_x0000_s1070" style="position:absolute;left:3957;top:6840;width:900;height:1440;rotation:2435075fd"/>
            <v:oval id="_x0000_s1071" style="position:absolute;left:1437;top:7560;width:900;height:1440;rotation:-2006896fd"/>
          </v:group>
        </w:pict>
      </w:r>
    </w:p>
    <w:p w14:paraId="3528C9D1" w14:textId="0AEA3D27" w:rsidR="00817354" w:rsidRPr="000F0BEA" w:rsidRDefault="000E4D6B" w:rsidP="00020967">
      <w:pPr>
        <w:ind w:right="2505"/>
        <w:rPr>
          <w:color w:val="000000" w:themeColor="text1"/>
        </w:rPr>
      </w:pPr>
      <w:r w:rsidRPr="000F0BEA">
        <w:rPr>
          <w:color w:val="000000" w:themeColor="text1"/>
        </w:rPr>
        <w:t xml:space="preserve">More quick shapes follow such as Circles to Ovals typically displayed as </w:t>
      </w:r>
      <w:r w:rsidR="00136B1C">
        <w:rPr>
          <w:rFonts w:ascii="Times New Roman" w:hAnsi="Times New Roman" w:cs="Times New Roman"/>
          <w:color w:val="000000" w:themeColor="text1"/>
          <w:sz w:val="24"/>
          <w:szCs w:val="24"/>
        </w:rPr>
        <w:pict w14:anchorId="752597E1">
          <v:group id="_x0000_s1058" style="position:absolute;margin-left:91.35pt;margin-top:358.35pt;width:207pt;height:162pt;z-index:251688960;mso-position-horizontal-relative:text;mso-position-vertical-relative:text" coordorigin="1437,6840" coordsize="4140,3240">
            <v:oval id="_x0000_s1059" style="position:absolute;left:2697;top:8900;width:720;height:720"/>
            <v:oval id="_x0000_s1060" style="position:absolute;left:5037;top:7740;width:540;height:1260"/>
            <v:oval id="_x0000_s1061" style="position:absolute;left:3957;top:9360;width:1440;height:720"/>
            <v:oval id="_x0000_s1062" style="position:absolute;left:2157;top:6840;width:1260;height:720"/>
            <v:oval id="_x0000_s1063" style="position:absolute;left:3957;top:6840;width:900;height:1440;rotation:2435075fd"/>
            <v:oval id="_x0000_s1064" style="position:absolute;left:1437;top:7560;width:900;height:1440;rotation:-2006896fd"/>
          </v:group>
        </w:pict>
      </w:r>
      <w:r w:rsidR="00614AD1" w:rsidRPr="000F0BEA">
        <w:rPr>
          <w:color w:val="000000" w:themeColor="text1"/>
        </w:rPr>
        <w:t xml:space="preserve"> </w:t>
      </w:r>
      <w:r w:rsidRPr="000F0BEA">
        <w:rPr>
          <w:color w:val="000000" w:themeColor="text1"/>
        </w:rPr>
        <w:t>diamonds on a curved surface rounding away from the eye (a prelude to Foreshortening). Last the sof</w:t>
      </w:r>
      <w:r w:rsidR="007E70E2" w:rsidRPr="000F0BEA">
        <w:rPr>
          <w:color w:val="000000" w:themeColor="text1"/>
        </w:rPr>
        <w:t>t and fluid ‘S’ shapes which den</w:t>
      </w:r>
      <w:r w:rsidRPr="000F0BEA">
        <w:rPr>
          <w:color w:val="000000" w:themeColor="text1"/>
        </w:rPr>
        <w:t xml:space="preserve">ote a twisted shape of possibly </w:t>
      </w:r>
      <w:r w:rsidR="00817354" w:rsidRPr="000F0BEA">
        <w:rPr>
          <w:color w:val="000000" w:themeColor="text1"/>
        </w:rPr>
        <w:t>chain links connected one to the other. By the time you have produced a couple of pages with these lines a shapes, you will be comfortable with both pencil leads and some even decide that they enjoy the 2H more than expected.</w:t>
      </w:r>
    </w:p>
    <w:p w14:paraId="78D32DC4" w14:textId="77777777" w:rsidR="00863C17" w:rsidRPr="000F0BEA" w:rsidRDefault="00863C17">
      <w:pPr>
        <w:rPr>
          <w:rFonts w:asciiTheme="majorHAnsi" w:eastAsiaTheme="majorEastAsia" w:hAnsiTheme="majorHAnsi" w:cstheme="majorBidi"/>
          <w:b/>
          <w:bCs/>
          <w:color w:val="000000" w:themeColor="text1"/>
          <w:sz w:val="26"/>
          <w:szCs w:val="26"/>
        </w:rPr>
      </w:pPr>
      <w:r w:rsidRPr="000F0BEA">
        <w:rPr>
          <w:color w:val="000000" w:themeColor="text1"/>
        </w:rPr>
        <w:br w:type="page"/>
      </w:r>
    </w:p>
    <w:p w14:paraId="588FA60C" w14:textId="77777777" w:rsidR="00037B44" w:rsidRPr="00A617CA" w:rsidRDefault="006E4E12" w:rsidP="00614AD1">
      <w:pPr>
        <w:pStyle w:val="Heading2"/>
      </w:pPr>
      <w:r w:rsidRPr="00A617CA">
        <w:rPr>
          <w:noProof/>
          <w:lang w:eastAsia="en-SG"/>
        </w:rPr>
        <w:lastRenderedPageBreak/>
        <w:drawing>
          <wp:anchor distT="0" distB="0" distL="114300" distR="114300" simplePos="0" relativeHeight="251720704" behindDoc="1" locked="0" layoutInCell="1" allowOverlap="1" wp14:anchorId="3E409650" wp14:editId="630E7EB5">
            <wp:simplePos x="0" y="0"/>
            <wp:positionH relativeFrom="column">
              <wp:posOffset>3730625</wp:posOffset>
            </wp:positionH>
            <wp:positionV relativeFrom="paragraph">
              <wp:posOffset>55880</wp:posOffset>
            </wp:positionV>
            <wp:extent cx="2367280" cy="2697480"/>
            <wp:effectExtent l="19050" t="0" r="0" b="0"/>
            <wp:wrapTight wrapText="bothSides">
              <wp:wrapPolygon edited="0">
                <wp:start x="-174" y="0"/>
                <wp:lineTo x="-174" y="21508"/>
                <wp:lineTo x="21554" y="21508"/>
                <wp:lineTo x="21554" y="0"/>
                <wp:lineTo x="-174" y="0"/>
              </wp:wrapPolygon>
            </wp:wrapTight>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l="11489" t="44713" r="58460" b="31101"/>
                    <a:stretch>
                      <a:fillRect/>
                    </a:stretch>
                  </pic:blipFill>
                  <pic:spPr bwMode="auto">
                    <a:xfrm>
                      <a:off x="0" y="0"/>
                      <a:ext cx="2367280" cy="2697480"/>
                    </a:xfrm>
                    <a:prstGeom prst="rect">
                      <a:avLst/>
                    </a:prstGeom>
                    <a:noFill/>
                    <a:ln w="9525">
                      <a:noFill/>
                      <a:miter lim="800000"/>
                      <a:headEnd/>
                      <a:tailEnd/>
                    </a:ln>
                  </pic:spPr>
                </pic:pic>
              </a:graphicData>
            </a:graphic>
          </wp:anchor>
        </w:drawing>
      </w:r>
      <w:r w:rsidR="00614AD1" w:rsidRPr="00A617CA">
        <w:t>Post</w:t>
      </w:r>
      <w:r w:rsidR="00817354" w:rsidRPr="00A617CA">
        <w:t>ure is important to not getting tired</w:t>
      </w:r>
    </w:p>
    <w:p w14:paraId="19E1FF4A" w14:textId="77777777" w:rsidR="00946D6E" w:rsidRDefault="00946D6E" w:rsidP="00037B44"/>
    <w:p w14:paraId="0E0B8710" w14:textId="77777777" w:rsidR="00817354" w:rsidRPr="00A617CA" w:rsidRDefault="00817354" w:rsidP="00037B44">
      <w:r w:rsidRPr="00A617CA">
        <w:t xml:space="preserve">As you do these simple exercises it is important that you are aware of you posture.  </w:t>
      </w:r>
    </w:p>
    <w:p w14:paraId="6B4927BC" w14:textId="77777777" w:rsidR="00817354" w:rsidRPr="00A617CA" w:rsidRDefault="00817354" w:rsidP="00817354">
      <w:pPr>
        <w:pStyle w:val="ListParagraph"/>
        <w:numPr>
          <w:ilvl w:val="0"/>
          <w:numId w:val="8"/>
        </w:numPr>
      </w:pPr>
      <w:r w:rsidRPr="00A617CA">
        <w:t>Are you sitting uncomfortably?</w:t>
      </w:r>
      <w:r w:rsidR="006E4E12" w:rsidRPr="00A617CA">
        <w:t xml:space="preserve"> </w:t>
      </w:r>
    </w:p>
    <w:p w14:paraId="7086369A" w14:textId="77777777" w:rsidR="00817354" w:rsidRPr="00A617CA" w:rsidRDefault="00817354" w:rsidP="00817354">
      <w:pPr>
        <w:pStyle w:val="ListParagraph"/>
        <w:numPr>
          <w:ilvl w:val="0"/>
          <w:numId w:val="8"/>
        </w:numPr>
      </w:pPr>
      <w:r w:rsidRPr="00A617CA">
        <w:t>Are you gripping the pencils too tightly?</w:t>
      </w:r>
      <w:r w:rsidR="006E4E12" w:rsidRPr="00A617CA">
        <w:rPr>
          <w:lang w:eastAsia="en-SG"/>
        </w:rPr>
        <w:t xml:space="preserve"> </w:t>
      </w:r>
    </w:p>
    <w:p w14:paraId="67E9B3F2" w14:textId="77777777" w:rsidR="00817354" w:rsidRPr="00A617CA" w:rsidRDefault="00817354" w:rsidP="00817354">
      <w:pPr>
        <w:pStyle w:val="ListParagraph"/>
        <w:numPr>
          <w:ilvl w:val="0"/>
          <w:numId w:val="8"/>
        </w:numPr>
      </w:pPr>
      <w:r w:rsidRPr="00A617CA">
        <w:t>Your back should be straight and upright, notice if you are slouching?</w:t>
      </w:r>
    </w:p>
    <w:p w14:paraId="0BA92A73" w14:textId="77777777" w:rsidR="00817354" w:rsidRPr="00A617CA" w:rsidRDefault="00817354" w:rsidP="00817354">
      <w:pPr>
        <w:pStyle w:val="ListParagraph"/>
        <w:numPr>
          <w:ilvl w:val="0"/>
          <w:numId w:val="8"/>
        </w:numPr>
      </w:pPr>
      <w:r w:rsidRPr="00A617CA">
        <w:t>Is your head uncomfortable or at a tilt?</w:t>
      </w:r>
    </w:p>
    <w:p w14:paraId="73CE47F4" w14:textId="3DF1A383" w:rsidR="00817354" w:rsidRPr="00A617CA" w:rsidRDefault="00817354" w:rsidP="00817354">
      <w:pPr>
        <w:pStyle w:val="ListParagraph"/>
        <w:numPr>
          <w:ilvl w:val="0"/>
          <w:numId w:val="8"/>
        </w:numPr>
      </w:pPr>
      <w:r w:rsidRPr="00A617CA">
        <w:t xml:space="preserve">Your feet should be comfortably placed flat on the floor notice if they are wrapped around the chair </w:t>
      </w:r>
      <w:r w:rsidR="00B66404">
        <w:t>l</w:t>
      </w:r>
      <w:r w:rsidRPr="00A617CA">
        <w:t>egs?</w:t>
      </w:r>
    </w:p>
    <w:p w14:paraId="4BAB5519" w14:textId="77777777" w:rsidR="00817354" w:rsidRPr="00A617CA" w:rsidRDefault="00817354" w:rsidP="00817354">
      <w:pPr>
        <w:pStyle w:val="ListParagraph"/>
        <w:numPr>
          <w:ilvl w:val="0"/>
          <w:numId w:val="8"/>
        </w:numPr>
      </w:pPr>
      <w:r w:rsidRPr="00A617CA">
        <w:t>Are your shoulders raised un-naturally?</w:t>
      </w:r>
    </w:p>
    <w:p w14:paraId="06EC8ADC" w14:textId="12F386DE" w:rsidR="00817354" w:rsidRDefault="00946D6E" w:rsidP="00817354">
      <w:r>
        <w:rPr>
          <w:noProof/>
          <w:lang w:eastAsia="en-SG"/>
        </w:rPr>
        <w:drawing>
          <wp:anchor distT="0" distB="0" distL="114300" distR="114300" simplePos="0" relativeHeight="251762688" behindDoc="0" locked="0" layoutInCell="1" allowOverlap="1" wp14:anchorId="1C33762E" wp14:editId="7D497B6E">
            <wp:simplePos x="0" y="0"/>
            <wp:positionH relativeFrom="column">
              <wp:posOffset>3578225</wp:posOffset>
            </wp:positionH>
            <wp:positionV relativeFrom="paragraph">
              <wp:posOffset>814705</wp:posOffset>
            </wp:positionV>
            <wp:extent cx="1164590" cy="1028700"/>
            <wp:effectExtent l="19050" t="0" r="0" b="0"/>
            <wp:wrapNone/>
            <wp:docPr id="71" name="Picture 6" descr="http://www.decodeunicode.org/en/u+21ba/data/glyph/196x196/21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codeunicode.org/en/u+21ba/data/glyph/196x196/21BA.gif"/>
                    <pic:cNvPicPr>
                      <a:picLocks noChangeAspect="1" noChangeArrowheads="1"/>
                    </pic:cNvPicPr>
                  </pic:nvPicPr>
                  <pic:blipFill>
                    <a:blip r:embed="rId11" cstate="print"/>
                    <a:srcRect l="18659" t="35808" r="19242" b="9170"/>
                    <a:stretch>
                      <a:fillRect/>
                    </a:stretch>
                  </pic:blipFill>
                  <pic:spPr bwMode="auto">
                    <a:xfrm>
                      <a:off x="0" y="0"/>
                      <a:ext cx="1164590" cy="1028700"/>
                    </a:xfrm>
                    <a:prstGeom prst="rect">
                      <a:avLst/>
                    </a:prstGeom>
                    <a:noFill/>
                    <a:ln w="9525">
                      <a:noFill/>
                      <a:miter lim="800000"/>
                      <a:headEnd/>
                      <a:tailEnd/>
                    </a:ln>
                  </pic:spPr>
                </pic:pic>
              </a:graphicData>
            </a:graphic>
          </wp:anchor>
        </w:drawing>
      </w:r>
      <w:r w:rsidR="00817354" w:rsidRPr="00A617CA">
        <w:t xml:space="preserve">If any of these questions </w:t>
      </w:r>
      <w:r w:rsidR="004E2CD0" w:rsidRPr="00A617CA">
        <w:t>can be answered by “Yes” then please try to correct your posture. If the table is too high or low, this can be adjusted</w:t>
      </w:r>
      <w:r w:rsidR="00614AD1" w:rsidRPr="00A617CA">
        <w:t>. Maybe the chair is too high or low, this too can be changed</w:t>
      </w:r>
      <w:r w:rsidR="004E2CD0" w:rsidRPr="00A617CA">
        <w:t xml:space="preserve"> but if you are uncomfortable and with a bad posture</w:t>
      </w:r>
      <w:r w:rsidR="00614AD1" w:rsidRPr="00A617CA">
        <w:t xml:space="preserve"> while you draw</w:t>
      </w:r>
      <w:r w:rsidR="004E2CD0" w:rsidRPr="00A617CA">
        <w:t xml:space="preserve"> there will be no positive result </w:t>
      </w:r>
      <w:r w:rsidR="00614AD1" w:rsidRPr="00A617CA">
        <w:t xml:space="preserve">as you will increasingly become more tired and develop pain </w:t>
      </w:r>
      <w:r w:rsidR="004E2CD0" w:rsidRPr="00A617CA">
        <w:t>and your designs will be forced instead of great.</w:t>
      </w:r>
      <w:r w:rsidR="00614AD1" w:rsidRPr="00A617CA">
        <w:t xml:space="preserve"> Posture is so important.</w:t>
      </w:r>
    </w:p>
    <w:p w14:paraId="3B97C72E" w14:textId="77777777" w:rsidR="00946D6E" w:rsidRPr="00A617CA" w:rsidRDefault="00946D6E" w:rsidP="00817354">
      <w:r>
        <w:rPr>
          <w:noProof/>
          <w:lang w:eastAsia="en-SG"/>
        </w:rPr>
        <w:drawing>
          <wp:anchor distT="0" distB="0" distL="114300" distR="114300" simplePos="0" relativeHeight="251760640" behindDoc="0" locked="0" layoutInCell="1" allowOverlap="1" wp14:anchorId="0711180F" wp14:editId="35D4BCE9">
            <wp:simplePos x="0" y="0"/>
            <wp:positionH relativeFrom="column">
              <wp:posOffset>4884965</wp:posOffset>
            </wp:positionH>
            <wp:positionV relativeFrom="paragraph">
              <wp:posOffset>156300</wp:posOffset>
            </wp:positionV>
            <wp:extent cx="1450522" cy="1028700"/>
            <wp:effectExtent l="19050" t="0" r="0" b="0"/>
            <wp:wrapNone/>
            <wp:docPr id="6" name="Picture 6" descr="http://www.decodeunicode.org/en/u+21ba/data/glyph/196x196/21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codeunicode.org/en/u+21ba/data/glyph/196x196/21BA.gif"/>
                    <pic:cNvPicPr>
                      <a:picLocks noChangeAspect="1" noChangeArrowheads="1"/>
                    </pic:cNvPicPr>
                  </pic:nvPicPr>
                  <pic:blipFill>
                    <a:blip r:embed="rId11" cstate="print"/>
                    <a:srcRect l="18659" t="35808" r="19242" b="9170"/>
                    <a:stretch>
                      <a:fillRect/>
                    </a:stretch>
                  </pic:blipFill>
                  <pic:spPr bwMode="auto">
                    <a:xfrm flipH="1">
                      <a:off x="0" y="0"/>
                      <a:ext cx="1450522" cy="1028700"/>
                    </a:xfrm>
                    <a:prstGeom prst="rect">
                      <a:avLst/>
                    </a:prstGeom>
                    <a:noFill/>
                    <a:ln w="9525">
                      <a:noFill/>
                      <a:miter lim="800000"/>
                      <a:headEnd/>
                      <a:tailEnd/>
                    </a:ln>
                  </pic:spPr>
                </pic:pic>
              </a:graphicData>
            </a:graphic>
          </wp:anchor>
        </w:drawing>
      </w:r>
    </w:p>
    <w:p w14:paraId="48C0FE76" w14:textId="77777777" w:rsidR="00614AD1" w:rsidRPr="00A617CA" w:rsidRDefault="00614AD1" w:rsidP="00946D6E">
      <w:pPr>
        <w:pStyle w:val="Heading2"/>
      </w:pPr>
      <w:r w:rsidRPr="00A617CA">
        <w:t>Accuracy and personal style</w:t>
      </w:r>
    </w:p>
    <w:p w14:paraId="2EEECB09" w14:textId="77777777" w:rsidR="00946D6E" w:rsidRDefault="00946D6E" w:rsidP="00946D6E">
      <w:pPr>
        <w:ind w:right="1371"/>
      </w:pPr>
    </w:p>
    <w:p w14:paraId="19EFEDC4" w14:textId="32ABC21B" w:rsidR="00614AD1" w:rsidRPr="00A617CA" w:rsidRDefault="00614AD1" w:rsidP="00946D6E">
      <w:pPr>
        <w:ind w:right="1371"/>
      </w:pPr>
      <w:r w:rsidRPr="00A617CA">
        <w:t xml:space="preserve">As previously discussed accuracy is paramount in designing fine Jewellery and if you are not comfortable you will not be accurate. Comfort comes in many forms and one interesting example would be to notice while you do these simple exercises whether certain forms or shapes flow better in one direction over another. </w:t>
      </w:r>
      <w:proofErr w:type="gramStart"/>
      <w:r w:rsidRPr="00A617CA">
        <w:t>I</w:t>
      </w:r>
      <w:r w:rsidR="00B66404">
        <w:t>.</w:t>
      </w:r>
      <w:r w:rsidRPr="00A617CA">
        <w:t>e.</w:t>
      </w:r>
      <w:proofErr w:type="gramEnd"/>
      <w:r w:rsidRPr="00A617CA">
        <w:t xml:space="preserve"> When you draw a circle, do you draw clockwise or anti-clockwise?</w:t>
      </w:r>
      <w:r w:rsidR="006D68A2" w:rsidRPr="00A617CA">
        <w:t xml:space="preserve"> When you draw a parallel line, do you draw from left to right? Or right to left?</w:t>
      </w:r>
    </w:p>
    <w:p w14:paraId="24813559" w14:textId="46F1D9C3" w:rsidR="00614AD1" w:rsidRPr="00A617CA" w:rsidRDefault="00614AD1" w:rsidP="00946D6E">
      <w:r w:rsidRPr="00A617CA">
        <w:t xml:space="preserve">Try and see which direction feels most comfortable for you and stick with it. </w:t>
      </w:r>
      <w:r w:rsidR="006D68A2" w:rsidRPr="00A617CA">
        <w:t>If you know which direction works best then your designs will be faster, smoother and certainly more accurate. Forcing the hand to do something it is not comfortable to do will not get good results.</w:t>
      </w:r>
    </w:p>
    <w:p w14:paraId="0BE85334" w14:textId="77777777" w:rsidR="006D68A2" w:rsidRPr="00A617CA" w:rsidRDefault="00946D6E" w:rsidP="00614AD1">
      <w:r>
        <w:rPr>
          <w:noProof/>
          <w:lang w:eastAsia="en-SG"/>
        </w:rPr>
        <w:drawing>
          <wp:anchor distT="0" distB="0" distL="114300" distR="114300" simplePos="0" relativeHeight="251763712" behindDoc="0" locked="0" layoutInCell="1" allowOverlap="1" wp14:anchorId="3D5FF8BB" wp14:editId="25D5FFB8">
            <wp:simplePos x="0" y="0"/>
            <wp:positionH relativeFrom="column">
              <wp:posOffset>2876550</wp:posOffset>
            </wp:positionH>
            <wp:positionV relativeFrom="paragraph">
              <wp:posOffset>141605</wp:posOffset>
            </wp:positionV>
            <wp:extent cx="3393440" cy="1697990"/>
            <wp:effectExtent l="19050" t="0" r="0" b="0"/>
            <wp:wrapNone/>
            <wp:docPr id="2" name="Picture 9" descr="http://files-cdn.formspring.me/photos/20120625/n4fe8b5e6890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cdn.formspring.me/photos/20120625/n4fe8b5e6890ae.jpg"/>
                    <pic:cNvPicPr>
                      <a:picLocks noChangeAspect="1" noChangeArrowheads="1"/>
                    </pic:cNvPicPr>
                  </pic:nvPicPr>
                  <pic:blipFill>
                    <a:blip r:embed="rId12" cstate="print"/>
                    <a:srcRect/>
                    <a:stretch>
                      <a:fillRect/>
                    </a:stretch>
                  </pic:blipFill>
                  <pic:spPr bwMode="auto">
                    <a:xfrm>
                      <a:off x="0" y="0"/>
                      <a:ext cx="3393440" cy="1697990"/>
                    </a:xfrm>
                    <a:prstGeom prst="rect">
                      <a:avLst/>
                    </a:prstGeom>
                    <a:noFill/>
                    <a:ln w="9525">
                      <a:noFill/>
                      <a:miter lim="800000"/>
                      <a:headEnd/>
                      <a:tailEnd/>
                    </a:ln>
                  </pic:spPr>
                </pic:pic>
              </a:graphicData>
            </a:graphic>
          </wp:anchor>
        </w:drawing>
      </w:r>
    </w:p>
    <w:p w14:paraId="6ACCAA62" w14:textId="77777777" w:rsidR="006D68A2" w:rsidRPr="00A617CA" w:rsidRDefault="006D68A2" w:rsidP="00946D6E">
      <w:pPr>
        <w:pStyle w:val="Heading2"/>
        <w:ind w:right="-46"/>
      </w:pPr>
      <w:r w:rsidRPr="00A617CA">
        <w:t>Left handed or right handed?</w:t>
      </w:r>
    </w:p>
    <w:p w14:paraId="48B17028" w14:textId="77777777" w:rsidR="00946D6E" w:rsidRDefault="00946D6E" w:rsidP="00946D6E">
      <w:pPr>
        <w:ind w:right="4773"/>
      </w:pPr>
    </w:p>
    <w:p w14:paraId="5A28806D" w14:textId="3A82DED7" w:rsidR="006E4E12" w:rsidRPr="00A617CA" w:rsidRDefault="006D68A2" w:rsidP="00946D6E">
      <w:pPr>
        <w:ind w:right="4773"/>
      </w:pPr>
      <w:r w:rsidRPr="00A617CA">
        <w:t xml:space="preserve">No matter which hand is dominant you can be a great jewellery designer. At this stage comfort is the key. Later when we prepare our guidelines for drafting techniques there will be slight differences which will be explained but </w:t>
      </w:r>
      <w:r w:rsidR="00B70737">
        <w:t>all</w:t>
      </w:r>
      <w:r w:rsidRPr="00A617CA">
        <w:t xml:space="preserve"> surmountable and easy to understand.  </w:t>
      </w:r>
    </w:p>
    <w:sectPr w:rsidR="006E4E12" w:rsidRPr="00A617CA" w:rsidSect="00D74401">
      <w:footerReference w:type="default" r:id="rId13"/>
      <w:pgSz w:w="11906" w:h="16838"/>
      <w:pgMar w:top="1440" w:right="1440" w:bottom="1134" w:left="1440" w:header="708"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01473" w14:textId="77777777" w:rsidR="00136B1C" w:rsidRDefault="00136B1C" w:rsidP="00D74401">
      <w:pPr>
        <w:spacing w:after="0" w:line="240" w:lineRule="auto"/>
      </w:pPr>
      <w:r>
        <w:separator/>
      </w:r>
    </w:p>
  </w:endnote>
  <w:endnote w:type="continuationSeparator" w:id="0">
    <w:p w14:paraId="49D08E86" w14:textId="77777777" w:rsidR="00136B1C" w:rsidRDefault="00136B1C" w:rsidP="00D7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280466"/>
      <w:docPartObj>
        <w:docPartGallery w:val="Page Numbers (Bottom of Page)"/>
        <w:docPartUnique/>
      </w:docPartObj>
    </w:sdtPr>
    <w:sdtEndPr>
      <w:rPr>
        <w:sz w:val="18"/>
        <w:szCs w:val="18"/>
      </w:rPr>
    </w:sdtEndPr>
    <w:sdtContent>
      <w:p w14:paraId="1F3CD631" w14:textId="1536408A" w:rsidR="00020967" w:rsidRDefault="00B66404">
        <w:pPr>
          <w:pStyle w:val="Footer"/>
          <w:jc w:val="center"/>
        </w:pPr>
        <w:r>
          <w:pict w14:anchorId="51B80E3C">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anchorx="margin" anchory="page"/>
              <w10:anchorlock/>
            </v:shape>
          </w:pict>
        </w:r>
      </w:p>
      <w:p w14:paraId="7BF1D03E" w14:textId="7CB8FDC0" w:rsidR="00020967" w:rsidRPr="00D74401" w:rsidRDefault="00D105A4">
        <w:pPr>
          <w:pStyle w:val="Footer"/>
          <w:jc w:val="center"/>
          <w:rPr>
            <w:sz w:val="18"/>
            <w:szCs w:val="18"/>
          </w:rPr>
        </w:pPr>
        <w:r>
          <w:rPr>
            <w:sz w:val="18"/>
            <w:szCs w:val="18"/>
          </w:rPr>
          <w:t>Basic Techniques and Preparation Before You Start Designing</w:t>
        </w:r>
        <w:r w:rsidR="00020967">
          <w:rPr>
            <w:sz w:val="18"/>
            <w:szCs w:val="18"/>
          </w:rPr>
          <w:t xml:space="preserve"> • Page</w:t>
        </w:r>
        <w:r w:rsidR="00020967" w:rsidRPr="00D74401">
          <w:rPr>
            <w:sz w:val="18"/>
            <w:szCs w:val="18"/>
          </w:rPr>
          <w:t xml:space="preserve"> </w:t>
        </w:r>
        <w:r w:rsidR="005B4D7B" w:rsidRPr="00D74401">
          <w:rPr>
            <w:sz w:val="18"/>
            <w:szCs w:val="18"/>
          </w:rPr>
          <w:fldChar w:fldCharType="begin"/>
        </w:r>
        <w:r w:rsidR="00020967" w:rsidRPr="00D74401">
          <w:rPr>
            <w:sz w:val="18"/>
            <w:szCs w:val="18"/>
          </w:rPr>
          <w:instrText xml:space="preserve"> PAGE    \* MERGEFORMAT </w:instrText>
        </w:r>
        <w:r w:rsidR="005B4D7B" w:rsidRPr="00D74401">
          <w:rPr>
            <w:sz w:val="18"/>
            <w:szCs w:val="18"/>
          </w:rPr>
          <w:fldChar w:fldCharType="separate"/>
        </w:r>
        <w:r w:rsidR="00A53919">
          <w:rPr>
            <w:noProof/>
            <w:sz w:val="18"/>
            <w:szCs w:val="18"/>
          </w:rPr>
          <w:t>4</w:t>
        </w:r>
        <w:r w:rsidR="005B4D7B" w:rsidRPr="00D74401">
          <w:rPr>
            <w:sz w:val="18"/>
            <w:szCs w:val="18"/>
          </w:rPr>
          <w:fldChar w:fldCharType="end"/>
        </w:r>
      </w:p>
    </w:sdtContent>
  </w:sdt>
  <w:p w14:paraId="06CECE71" w14:textId="77777777" w:rsidR="00020967" w:rsidRDefault="00020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A5B97" w14:textId="77777777" w:rsidR="00136B1C" w:rsidRDefault="00136B1C" w:rsidP="00D74401">
      <w:pPr>
        <w:spacing w:after="0" w:line="240" w:lineRule="auto"/>
      </w:pPr>
      <w:r>
        <w:separator/>
      </w:r>
    </w:p>
  </w:footnote>
  <w:footnote w:type="continuationSeparator" w:id="0">
    <w:p w14:paraId="5F165F62" w14:textId="77777777" w:rsidR="00136B1C" w:rsidRDefault="00136B1C" w:rsidP="00D74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44F8"/>
    <w:multiLevelType w:val="hybridMultilevel"/>
    <w:tmpl w:val="2D2E844A"/>
    <w:lvl w:ilvl="0" w:tplc="B7A4AFF8">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6A21DB6"/>
    <w:multiLevelType w:val="hybridMultilevel"/>
    <w:tmpl w:val="A328CBC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11E541A"/>
    <w:multiLevelType w:val="hybridMultilevel"/>
    <w:tmpl w:val="3CAACA6C"/>
    <w:lvl w:ilvl="0" w:tplc="CC58C2E8">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2FD6B9A"/>
    <w:multiLevelType w:val="singleLevel"/>
    <w:tmpl w:val="48090005"/>
    <w:lvl w:ilvl="0">
      <w:start w:val="1"/>
      <w:numFmt w:val="bullet"/>
      <w:lvlText w:val=""/>
      <w:lvlJc w:val="left"/>
      <w:pPr>
        <w:ind w:left="720" w:hanging="360"/>
      </w:pPr>
      <w:rPr>
        <w:rFonts w:ascii="Wingdings" w:hAnsi="Wingdings" w:hint="default"/>
      </w:rPr>
    </w:lvl>
  </w:abstractNum>
  <w:abstractNum w:abstractNumId="4" w15:restartNumberingAfterBreak="0">
    <w:nsid w:val="263449EB"/>
    <w:multiLevelType w:val="hybridMultilevel"/>
    <w:tmpl w:val="FC444D7E"/>
    <w:lvl w:ilvl="0" w:tplc="D1089C70">
      <w:numFmt w:val="bullet"/>
      <w:lvlText w:val="-"/>
      <w:lvlJc w:val="left"/>
      <w:pPr>
        <w:ind w:left="600" w:hanging="360"/>
      </w:pPr>
      <w:rPr>
        <w:rFonts w:ascii="Calibri" w:eastAsiaTheme="minorHAnsi" w:hAnsi="Calibri" w:cstheme="minorBidi" w:hint="default"/>
      </w:rPr>
    </w:lvl>
    <w:lvl w:ilvl="1" w:tplc="48090003" w:tentative="1">
      <w:start w:val="1"/>
      <w:numFmt w:val="bullet"/>
      <w:lvlText w:val="o"/>
      <w:lvlJc w:val="left"/>
      <w:pPr>
        <w:ind w:left="1320" w:hanging="360"/>
      </w:pPr>
      <w:rPr>
        <w:rFonts w:ascii="Courier New" w:hAnsi="Courier New" w:cs="Courier New" w:hint="default"/>
      </w:rPr>
    </w:lvl>
    <w:lvl w:ilvl="2" w:tplc="48090005" w:tentative="1">
      <w:start w:val="1"/>
      <w:numFmt w:val="bullet"/>
      <w:lvlText w:val=""/>
      <w:lvlJc w:val="left"/>
      <w:pPr>
        <w:ind w:left="2040" w:hanging="360"/>
      </w:pPr>
      <w:rPr>
        <w:rFonts w:ascii="Wingdings" w:hAnsi="Wingdings" w:hint="default"/>
      </w:rPr>
    </w:lvl>
    <w:lvl w:ilvl="3" w:tplc="48090001" w:tentative="1">
      <w:start w:val="1"/>
      <w:numFmt w:val="bullet"/>
      <w:lvlText w:val=""/>
      <w:lvlJc w:val="left"/>
      <w:pPr>
        <w:ind w:left="2760" w:hanging="360"/>
      </w:pPr>
      <w:rPr>
        <w:rFonts w:ascii="Symbol" w:hAnsi="Symbol" w:hint="default"/>
      </w:rPr>
    </w:lvl>
    <w:lvl w:ilvl="4" w:tplc="48090003" w:tentative="1">
      <w:start w:val="1"/>
      <w:numFmt w:val="bullet"/>
      <w:lvlText w:val="o"/>
      <w:lvlJc w:val="left"/>
      <w:pPr>
        <w:ind w:left="3480" w:hanging="360"/>
      </w:pPr>
      <w:rPr>
        <w:rFonts w:ascii="Courier New" w:hAnsi="Courier New" w:cs="Courier New" w:hint="default"/>
      </w:rPr>
    </w:lvl>
    <w:lvl w:ilvl="5" w:tplc="48090005" w:tentative="1">
      <w:start w:val="1"/>
      <w:numFmt w:val="bullet"/>
      <w:lvlText w:val=""/>
      <w:lvlJc w:val="left"/>
      <w:pPr>
        <w:ind w:left="4200" w:hanging="360"/>
      </w:pPr>
      <w:rPr>
        <w:rFonts w:ascii="Wingdings" w:hAnsi="Wingdings" w:hint="default"/>
      </w:rPr>
    </w:lvl>
    <w:lvl w:ilvl="6" w:tplc="48090001" w:tentative="1">
      <w:start w:val="1"/>
      <w:numFmt w:val="bullet"/>
      <w:lvlText w:val=""/>
      <w:lvlJc w:val="left"/>
      <w:pPr>
        <w:ind w:left="4920" w:hanging="360"/>
      </w:pPr>
      <w:rPr>
        <w:rFonts w:ascii="Symbol" w:hAnsi="Symbol" w:hint="default"/>
      </w:rPr>
    </w:lvl>
    <w:lvl w:ilvl="7" w:tplc="48090003" w:tentative="1">
      <w:start w:val="1"/>
      <w:numFmt w:val="bullet"/>
      <w:lvlText w:val="o"/>
      <w:lvlJc w:val="left"/>
      <w:pPr>
        <w:ind w:left="5640" w:hanging="360"/>
      </w:pPr>
      <w:rPr>
        <w:rFonts w:ascii="Courier New" w:hAnsi="Courier New" w:cs="Courier New" w:hint="default"/>
      </w:rPr>
    </w:lvl>
    <w:lvl w:ilvl="8" w:tplc="48090005" w:tentative="1">
      <w:start w:val="1"/>
      <w:numFmt w:val="bullet"/>
      <w:lvlText w:val=""/>
      <w:lvlJc w:val="left"/>
      <w:pPr>
        <w:ind w:left="6360" w:hanging="360"/>
      </w:pPr>
      <w:rPr>
        <w:rFonts w:ascii="Wingdings" w:hAnsi="Wingdings" w:hint="default"/>
      </w:rPr>
    </w:lvl>
  </w:abstractNum>
  <w:abstractNum w:abstractNumId="5" w15:restartNumberingAfterBreak="0">
    <w:nsid w:val="2D6255E6"/>
    <w:multiLevelType w:val="multilevel"/>
    <w:tmpl w:val="2D2E844A"/>
    <w:lvl w:ilvl="0">
      <w:numFmt w:val="bullet"/>
      <w:lvlText w:val="•"/>
      <w:lvlJc w:val="left"/>
      <w:pPr>
        <w:ind w:left="720" w:hanging="36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31346146"/>
    <w:multiLevelType w:val="hybridMultilevel"/>
    <w:tmpl w:val="11DEF0D4"/>
    <w:lvl w:ilvl="0" w:tplc="38D82920">
      <w:numFmt w:val="bullet"/>
      <w:lvlText w:val="-"/>
      <w:lvlJc w:val="left"/>
      <w:pPr>
        <w:ind w:left="600" w:hanging="360"/>
      </w:pPr>
      <w:rPr>
        <w:rFonts w:ascii="Calibri" w:eastAsiaTheme="minorHAnsi" w:hAnsi="Calibri" w:cstheme="minorBidi" w:hint="default"/>
      </w:rPr>
    </w:lvl>
    <w:lvl w:ilvl="1" w:tplc="48090003" w:tentative="1">
      <w:start w:val="1"/>
      <w:numFmt w:val="bullet"/>
      <w:lvlText w:val="o"/>
      <w:lvlJc w:val="left"/>
      <w:pPr>
        <w:ind w:left="1320" w:hanging="360"/>
      </w:pPr>
      <w:rPr>
        <w:rFonts w:ascii="Courier New" w:hAnsi="Courier New" w:cs="Courier New" w:hint="default"/>
      </w:rPr>
    </w:lvl>
    <w:lvl w:ilvl="2" w:tplc="48090005" w:tentative="1">
      <w:start w:val="1"/>
      <w:numFmt w:val="bullet"/>
      <w:lvlText w:val=""/>
      <w:lvlJc w:val="left"/>
      <w:pPr>
        <w:ind w:left="2040" w:hanging="360"/>
      </w:pPr>
      <w:rPr>
        <w:rFonts w:ascii="Wingdings" w:hAnsi="Wingdings" w:hint="default"/>
      </w:rPr>
    </w:lvl>
    <w:lvl w:ilvl="3" w:tplc="48090001" w:tentative="1">
      <w:start w:val="1"/>
      <w:numFmt w:val="bullet"/>
      <w:lvlText w:val=""/>
      <w:lvlJc w:val="left"/>
      <w:pPr>
        <w:ind w:left="2760" w:hanging="360"/>
      </w:pPr>
      <w:rPr>
        <w:rFonts w:ascii="Symbol" w:hAnsi="Symbol" w:hint="default"/>
      </w:rPr>
    </w:lvl>
    <w:lvl w:ilvl="4" w:tplc="48090003" w:tentative="1">
      <w:start w:val="1"/>
      <w:numFmt w:val="bullet"/>
      <w:lvlText w:val="o"/>
      <w:lvlJc w:val="left"/>
      <w:pPr>
        <w:ind w:left="3480" w:hanging="360"/>
      </w:pPr>
      <w:rPr>
        <w:rFonts w:ascii="Courier New" w:hAnsi="Courier New" w:cs="Courier New" w:hint="default"/>
      </w:rPr>
    </w:lvl>
    <w:lvl w:ilvl="5" w:tplc="48090005" w:tentative="1">
      <w:start w:val="1"/>
      <w:numFmt w:val="bullet"/>
      <w:lvlText w:val=""/>
      <w:lvlJc w:val="left"/>
      <w:pPr>
        <w:ind w:left="4200" w:hanging="360"/>
      </w:pPr>
      <w:rPr>
        <w:rFonts w:ascii="Wingdings" w:hAnsi="Wingdings" w:hint="default"/>
      </w:rPr>
    </w:lvl>
    <w:lvl w:ilvl="6" w:tplc="48090001" w:tentative="1">
      <w:start w:val="1"/>
      <w:numFmt w:val="bullet"/>
      <w:lvlText w:val=""/>
      <w:lvlJc w:val="left"/>
      <w:pPr>
        <w:ind w:left="4920" w:hanging="360"/>
      </w:pPr>
      <w:rPr>
        <w:rFonts w:ascii="Symbol" w:hAnsi="Symbol" w:hint="default"/>
      </w:rPr>
    </w:lvl>
    <w:lvl w:ilvl="7" w:tplc="48090003" w:tentative="1">
      <w:start w:val="1"/>
      <w:numFmt w:val="bullet"/>
      <w:lvlText w:val="o"/>
      <w:lvlJc w:val="left"/>
      <w:pPr>
        <w:ind w:left="5640" w:hanging="360"/>
      </w:pPr>
      <w:rPr>
        <w:rFonts w:ascii="Courier New" w:hAnsi="Courier New" w:cs="Courier New" w:hint="default"/>
      </w:rPr>
    </w:lvl>
    <w:lvl w:ilvl="8" w:tplc="48090005" w:tentative="1">
      <w:start w:val="1"/>
      <w:numFmt w:val="bullet"/>
      <w:lvlText w:val=""/>
      <w:lvlJc w:val="left"/>
      <w:pPr>
        <w:ind w:left="6360" w:hanging="360"/>
      </w:pPr>
      <w:rPr>
        <w:rFonts w:ascii="Wingdings" w:hAnsi="Wingdings" w:hint="default"/>
      </w:rPr>
    </w:lvl>
  </w:abstractNum>
  <w:abstractNum w:abstractNumId="7" w15:restartNumberingAfterBreak="0">
    <w:nsid w:val="41952F8B"/>
    <w:multiLevelType w:val="singleLevel"/>
    <w:tmpl w:val="48090005"/>
    <w:lvl w:ilvl="0">
      <w:start w:val="1"/>
      <w:numFmt w:val="bullet"/>
      <w:lvlText w:val=""/>
      <w:lvlJc w:val="left"/>
      <w:pPr>
        <w:ind w:left="720" w:hanging="360"/>
      </w:pPr>
      <w:rPr>
        <w:rFonts w:ascii="Wingdings" w:hAnsi="Wingdings" w:hint="default"/>
      </w:rPr>
    </w:lvl>
  </w:abstractNum>
  <w:abstractNum w:abstractNumId="8" w15:restartNumberingAfterBreak="0">
    <w:nsid w:val="66D079F8"/>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
  </w:num>
  <w:num w:numId="3">
    <w:abstractNumId w:val="3"/>
  </w:num>
  <w:num w:numId="4">
    <w:abstractNumId w:val="6"/>
  </w:num>
  <w:num w:numId="5">
    <w:abstractNumId w:val="7"/>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4E2"/>
    <w:rsid w:val="00020967"/>
    <w:rsid w:val="00037B44"/>
    <w:rsid w:val="00062474"/>
    <w:rsid w:val="00093CFE"/>
    <w:rsid w:val="000A22D2"/>
    <w:rsid w:val="000B3EF3"/>
    <w:rsid w:val="000E37B5"/>
    <w:rsid w:val="000E4D6B"/>
    <w:rsid w:val="000F0BEA"/>
    <w:rsid w:val="00136B1C"/>
    <w:rsid w:val="001442C7"/>
    <w:rsid w:val="001511D8"/>
    <w:rsid w:val="00297328"/>
    <w:rsid w:val="003E683E"/>
    <w:rsid w:val="004E2CD0"/>
    <w:rsid w:val="005B4D7B"/>
    <w:rsid w:val="00614AD1"/>
    <w:rsid w:val="00693251"/>
    <w:rsid w:val="006B34B8"/>
    <w:rsid w:val="006D68A2"/>
    <w:rsid w:val="006E4E12"/>
    <w:rsid w:val="00756223"/>
    <w:rsid w:val="007E70E2"/>
    <w:rsid w:val="00817354"/>
    <w:rsid w:val="00863C17"/>
    <w:rsid w:val="008C50F0"/>
    <w:rsid w:val="008D749F"/>
    <w:rsid w:val="00946D6E"/>
    <w:rsid w:val="009D6EE5"/>
    <w:rsid w:val="00A1166D"/>
    <w:rsid w:val="00A53919"/>
    <w:rsid w:val="00A617CA"/>
    <w:rsid w:val="00A618F0"/>
    <w:rsid w:val="00A80691"/>
    <w:rsid w:val="00B16001"/>
    <w:rsid w:val="00B66404"/>
    <w:rsid w:val="00B70737"/>
    <w:rsid w:val="00C057E4"/>
    <w:rsid w:val="00C964E2"/>
    <w:rsid w:val="00CA0692"/>
    <w:rsid w:val="00CA48FB"/>
    <w:rsid w:val="00D105A4"/>
    <w:rsid w:val="00D74401"/>
    <w:rsid w:val="00DD72B4"/>
    <w:rsid w:val="00DF5E67"/>
    <w:rsid w:val="00E444BE"/>
    <w:rsid w:val="00E5382A"/>
    <w:rsid w:val="00EA2BAD"/>
    <w:rsid w:val="00F024F3"/>
    <w:rsid w:val="00FA409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DE4CEE"/>
  <w15:docId w15:val="{EEB2A1C5-A6B5-4B1C-8E63-EC608345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7E4"/>
  </w:style>
  <w:style w:type="paragraph" w:styleId="Heading1">
    <w:name w:val="heading 1"/>
    <w:basedOn w:val="Normal"/>
    <w:next w:val="Normal"/>
    <w:link w:val="Heading1Char"/>
    <w:uiPriority w:val="9"/>
    <w:qFormat/>
    <w:rsid w:val="00C96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64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64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64E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964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64E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B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4B8"/>
    <w:rPr>
      <w:rFonts w:ascii="Tahoma" w:hAnsi="Tahoma" w:cs="Tahoma"/>
      <w:sz w:val="16"/>
      <w:szCs w:val="16"/>
    </w:rPr>
  </w:style>
  <w:style w:type="table" w:styleId="TableGrid">
    <w:name w:val="Table Grid"/>
    <w:basedOn w:val="TableNormal"/>
    <w:rsid w:val="003E6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024F3"/>
    <w:rPr>
      <w:b/>
      <w:bCs/>
      <w:smallCaps/>
      <w:color w:val="C0504D" w:themeColor="accent2"/>
      <w:spacing w:val="5"/>
      <w:u w:val="single"/>
    </w:rPr>
  </w:style>
  <w:style w:type="paragraph" w:styleId="ListParagraph">
    <w:name w:val="List Paragraph"/>
    <w:basedOn w:val="Normal"/>
    <w:uiPriority w:val="34"/>
    <w:qFormat/>
    <w:rsid w:val="00F024F3"/>
    <w:pPr>
      <w:ind w:left="720"/>
      <w:contextualSpacing/>
    </w:pPr>
  </w:style>
  <w:style w:type="paragraph" w:styleId="Header">
    <w:name w:val="header"/>
    <w:basedOn w:val="Normal"/>
    <w:link w:val="HeaderChar"/>
    <w:uiPriority w:val="99"/>
    <w:unhideWhenUsed/>
    <w:rsid w:val="00D74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401"/>
  </w:style>
  <w:style w:type="paragraph" w:styleId="Footer">
    <w:name w:val="footer"/>
    <w:basedOn w:val="Normal"/>
    <w:link w:val="FooterChar"/>
    <w:uiPriority w:val="99"/>
    <w:unhideWhenUsed/>
    <w:rsid w:val="00D74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0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BD45F-11F9-458D-A332-C3A57077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Zupancich</dc:creator>
  <cp:lastModifiedBy>Vivian Chan</cp:lastModifiedBy>
  <cp:revision>17</cp:revision>
  <cp:lastPrinted>2013-06-09T03:02:00Z</cp:lastPrinted>
  <dcterms:created xsi:type="dcterms:W3CDTF">2013-06-07T08:07:00Z</dcterms:created>
  <dcterms:modified xsi:type="dcterms:W3CDTF">2021-02-25T08:01:00Z</dcterms:modified>
</cp:coreProperties>
</file>